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B1EE" w14:textId="77777777" w:rsidR="00E47C88" w:rsidRDefault="00E47C88">
      <w:pPr>
        <w:pStyle w:val="Title"/>
        <w:rPr>
          <w:b/>
        </w:rPr>
      </w:pPr>
      <w:r w:rsidRPr="3CD8BCE7">
        <w:rPr>
          <w:b/>
          <w:bCs/>
        </w:rPr>
        <w:t>CITY OF VERGENNES</w:t>
      </w:r>
    </w:p>
    <w:p w14:paraId="3353F9C8" w14:textId="77777777" w:rsidR="00E47C88" w:rsidRDefault="00E47C88">
      <w:pPr>
        <w:jc w:val="center"/>
        <w:rPr>
          <w:b/>
          <w:sz w:val="28"/>
        </w:rPr>
      </w:pPr>
      <w:r w:rsidRPr="3CD8BCE7">
        <w:rPr>
          <w:b/>
          <w:bCs/>
          <w:sz w:val="28"/>
          <w:szCs w:val="28"/>
        </w:rPr>
        <w:t>NOTICE OF PUBLIC HEARING</w:t>
      </w:r>
    </w:p>
    <w:p w14:paraId="5DAB6C7B" w14:textId="77777777" w:rsidR="00E47C88" w:rsidRDefault="00E47C88">
      <w:pPr>
        <w:jc w:val="center"/>
        <w:rPr>
          <w:sz w:val="28"/>
        </w:rPr>
      </w:pPr>
    </w:p>
    <w:p w14:paraId="6F80041D" w14:textId="77777777" w:rsidR="008650CD" w:rsidRDefault="00E47C88">
      <w:pPr>
        <w:jc w:val="both"/>
        <w:rPr>
          <w:sz w:val="24"/>
        </w:rPr>
      </w:pPr>
      <w:r w:rsidRPr="4303F2B5">
        <w:rPr>
          <w:sz w:val="24"/>
          <w:szCs w:val="24"/>
        </w:rPr>
        <w:t xml:space="preserve">Notice is hereby given to the residents of the City of Vergennes that the Planning Commission will hold a public hearing on </w:t>
      </w:r>
      <w:r w:rsidR="008650CD" w:rsidRPr="4303F2B5">
        <w:rPr>
          <w:sz w:val="24"/>
          <w:szCs w:val="24"/>
        </w:rPr>
        <w:t>Monday, May 3, 2021</w:t>
      </w:r>
      <w:r w:rsidRPr="4303F2B5">
        <w:rPr>
          <w:sz w:val="24"/>
          <w:szCs w:val="24"/>
        </w:rPr>
        <w:t xml:space="preserve"> at 7 p.m. for public discussion of the final draft </w:t>
      </w:r>
      <w:bookmarkStart w:id="0" w:name="_Hlk68784151"/>
      <w:r w:rsidRPr="4303F2B5">
        <w:rPr>
          <w:sz w:val="24"/>
          <w:szCs w:val="24"/>
        </w:rPr>
        <w:t xml:space="preserve">of the revised Zoning </w:t>
      </w:r>
      <w:r w:rsidR="008650CD" w:rsidRPr="4303F2B5">
        <w:rPr>
          <w:sz w:val="24"/>
          <w:szCs w:val="24"/>
        </w:rPr>
        <w:t>and Subdivision Regulations</w:t>
      </w:r>
      <w:bookmarkEnd w:id="0"/>
      <w:r w:rsidRPr="4303F2B5">
        <w:rPr>
          <w:sz w:val="24"/>
          <w:szCs w:val="24"/>
        </w:rPr>
        <w:t xml:space="preserve">.  </w:t>
      </w:r>
    </w:p>
    <w:p w14:paraId="0AB35F22" w14:textId="35E69C3A" w:rsidR="4303F2B5" w:rsidRDefault="4303F2B5" w:rsidP="4303F2B5">
      <w:pPr>
        <w:rPr>
          <w:sz w:val="24"/>
          <w:szCs w:val="24"/>
        </w:rPr>
      </w:pPr>
    </w:p>
    <w:p w14:paraId="7ECCB0F6" w14:textId="77777777" w:rsidR="210D86FC" w:rsidRDefault="210D86FC" w:rsidP="4303F2B5">
      <w:pPr>
        <w:rPr>
          <w:color w:val="000000" w:themeColor="text1"/>
          <w:sz w:val="24"/>
          <w:szCs w:val="24"/>
        </w:rPr>
      </w:pPr>
      <w:r w:rsidRPr="4303F2B5">
        <w:rPr>
          <w:sz w:val="24"/>
          <w:szCs w:val="24"/>
        </w:rPr>
        <w:t xml:space="preserve">Please note that the public hearing will </w:t>
      </w:r>
      <w:proofErr w:type="gramStart"/>
      <w:r w:rsidRPr="4303F2B5">
        <w:rPr>
          <w:sz w:val="24"/>
          <w:szCs w:val="24"/>
        </w:rPr>
        <w:t>held remotely</w:t>
      </w:r>
      <w:proofErr w:type="gramEnd"/>
      <w:r w:rsidRPr="4303F2B5">
        <w:rPr>
          <w:sz w:val="24"/>
          <w:szCs w:val="24"/>
        </w:rPr>
        <w:t xml:space="preserve"> through Zoom in a conference call with no participation in person. </w:t>
      </w:r>
      <w:r w:rsidRPr="4303F2B5">
        <w:rPr>
          <w:color w:val="000000" w:themeColor="text1"/>
          <w:sz w:val="24"/>
          <w:szCs w:val="24"/>
        </w:rPr>
        <w:t xml:space="preserve"> Join by computer:   </w:t>
      </w:r>
      <w:hyperlink r:id="rId5">
        <w:r w:rsidRPr="4303F2B5">
          <w:rPr>
            <w:rStyle w:val="Hyperlink"/>
            <w:sz w:val="24"/>
            <w:szCs w:val="24"/>
          </w:rPr>
          <w:t>https://us02web.zoom.us/j/85906470948</w:t>
        </w:r>
      </w:hyperlink>
      <w:r w:rsidRPr="4303F2B5">
        <w:rPr>
          <w:sz w:val="24"/>
          <w:szCs w:val="24"/>
        </w:rPr>
        <w:t xml:space="preserve">, meeting password: 656417.  Join by phone:  Dial 1 (929) 205-6099; </w:t>
      </w:r>
      <w:r w:rsidRPr="4303F2B5">
        <w:rPr>
          <w:color w:val="000000" w:themeColor="text1"/>
          <w:sz w:val="24"/>
          <w:szCs w:val="24"/>
        </w:rPr>
        <w:t>Meeting ID: 859 0647 0948;</w:t>
      </w:r>
    </w:p>
    <w:p w14:paraId="1E2EF4E5" w14:textId="77777777" w:rsidR="210D86FC" w:rsidRDefault="210D86FC">
      <w:r w:rsidRPr="4303F2B5">
        <w:rPr>
          <w:color w:val="000000" w:themeColor="text1"/>
          <w:sz w:val="24"/>
          <w:szCs w:val="24"/>
        </w:rPr>
        <w:t>Meeting Passcode: 656417. For participants joining by phone:</w:t>
      </w:r>
    </w:p>
    <w:p w14:paraId="3D6D88B8" w14:textId="77777777" w:rsidR="210D86FC" w:rsidRDefault="210D86FC" w:rsidP="4303F2B5">
      <w:pPr>
        <w:ind w:firstLine="720"/>
        <w:rPr>
          <w:color w:val="000000" w:themeColor="text1"/>
          <w:sz w:val="24"/>
          <w:szCs w:val="24"/>
        </w:rPr>
      </w:pPr>
      <w:r w:rsidRPr="4303F2B5">
        <w:rPr>
          <w:color w:val="000000" w:themeColor="text1"/>
          <w:sz w:val="24"/>
          <w:szCs w:val="24"/>
        </w:rPr>
        <w:t>· To raise your hand during the meeting, press *9</w:t>
      </w:r>
    </w:p>
    <w:p w14:paraId="32B44CDD" w14:textId="77777777" w:rsidR="210D86FC" w:rsidRDefault="210D86FC" w:rsidP="4303F2B5">
      <w:pPr>
        <w:ind w:firstLine="720"/>
        <w:rPr>
          <w:color w:val="000000" w:themeColor="text1"/>
          <w:sz w:val="24"/>
          <w:szCs w:val="24"/>
        </w:rPr>
      </w:pPr>
      <w:r w:rsidRPr="4303F2B5">
        <w:rPr>
          <w:color w:val="000000" w:themeColor="text1"/>
          <w:sz w:val="24"/>
          <w:szCs w:val="24"/>
        </w:rPr>
        <w:t>· To mute/unmute during the meeting, press *6</w:t>
      </w:r>
    </w:p>
    <w:p w14:paraId="459E937B" w14:textId="77777777" w:rsidR="210D86FC" w:rsidRDefault="210D86FC" w:rsidP="4303F2B5">
      <w:pPr>
        <w:rPr>
          <w:color w:val="2B2B2B"/>
          <w:sz w:val="24"/>
          <w:szCs w:val="24"/>
        </w:rPr>
      </w:pPr>
      <w:r w:rsidRPr="4303F2B5">
        <w:rPr>
          <w:color w:val="2B2B2B"/>
          <w:sz w:val="24"/>
          <w:szCs w:val="24"/>
        </w:rPr>
        <w:t>If you experience any difficulty in accessing this conference call, contact Zoning Administrator Peter Garon at 802-377-9527.</w:t>
      </w:r>
    </w:p>
    <w:p w14:paraId="510A3596" w14:textId="4B123CDC" w:rsidR="4303F2B5" w:rsidRDefault="4303F2B5" w:rsidP="4303F2B5">
      <w:pPr>
        <w:jc w:val="both"/>
        <w:rPr>
          <w:sz w:val="24"/>
          <w:szCs w:val="24"/>
        </w:rPr>
      </w:pPr>
    </w:p>
    <w:p w14:paraId="50DBC1B1" w14:textId="404398D5" w:rsidR="4477C108" w:rsidRDefault="4477C108" w:rsidP="4303F2B5">
      <w:pPr>
        <w:rPr>
          <w:b/>
          <w:bCs/>
          <w:color w:val="000000" w:themeColor="text1"/>
          <w:sz w:val="24"/>
          <w:szCs w:val="24"/>
        </w:rPr>
      </w:pPr>
      <w:r w:rsidRPr="4303F2B5">
        <w:rPr>
          <w:b/>
          <w:bCs/>
          <w:color w:val="000000" w:themeColor="text1"/>
          <w:sz w:val="24"/>
          <w:szCs w:val="24"/>
        </w:rPr>
        <w:t>Statement of Purpose:</w:t>
      </w:r>
    </w:p>
    <w:p w14:paraId="64DD302E" w14:textId="1505677E" w:rsidR="4477C108" w:rsidRDefault="4477C108">
      <w:r w:rsidRPr="4303F2B5">
        <w:rPr>
          <w:color w:val="000000" w:themeColor="text1"/>
          <w:sz w:val="24"/>
          <w:szCs w:val="24"/>
        </w:rPr>
        <w:t>The purpose of re-writing the zoning regulations is to bring the regulations in</w:t>
      </w:r>
      <w:r w:rsidR="001E10AD">
        <w:rPr>
          <w:color w:val="000000" w:themeColor="text1"/>
          <w:sz w:val="24"/>
          <w:szCs w:val="24"/>
        </w:rPr>
        <w:t>to</w:t>
      </w:r>
      <w:r w:rsidRPr="4303F2B5">
        <w:rPr>
          <w:color w:val="000000" w:themeColor="text1"/>
          <w:sz w:val="24"/>
          <w:szCs w:val="24"/>
        </w:rPr>
        <w:t xml:space="preserve"> conformance with the municipal plan. </w:t>
      </w:r>
    </w:p>
    <w:p w14:paraId="5379E489" w14:textId="65C33DF5" w:rsidR="4303F2B5" w:rsidRDefault="4303F2B5" w:rsidP="4303F2B5">
      <w:pPr>
        <w:rPr>
          <w:color w:val="000000" w:themeColor="text1"/>
          <w:sz w:val="24"/>
          <w:szCs w:val="24"/>
        </w:rPr>
      </w:pPr>
    </w:p>
    <w:p w14:paraId="7C1F2F8C" w14:textId="546D5605" w:rsidR="4477C108" w:rsidRDefault="4477C108" w:rsidP="4303F2B5">
      <w:pPr>
        <w:rPr>
          <w:b/>
          <w:bCs/>
          <w:color w:val="000000" w:themeColor="text1"/>
          <w:sz w:val="24"/>
          <w:szCs w:val="24"/>
        </w:rPr>
      </w:pPr>
      <w:r w:rsidRPr="4303F2B5">
        <w:rPr>
          <w:b/>
          <w:bCs/>
          <w:color w:val="000000" w:themeColor="text1"/>
          <w:sz w:val="24"/>
          <w:szCs w:val="24"/>
        </w:rPr>
        <w:t>Geographic Area Affected</w:t>
      </w:r>
    </w:p>
    <w:p w14:paraId="10AAA4C9" w14:textId="5953CEAF" w:rsidR="4477C108" w:rsidRDefault="4477C108">
      <w:r w:rsidRPr="4303F2B5">
        <w:rPr>
          <w:color w:val="000000" w:themeColor="text1"/>
          <w:sz w:val="24"/>
          <w:szCs w:val="24"/>
        </w:rPr>
        <w:t>The entire area of the City of Vergennes is affected.</w:t>
      </w:r>
    </w:p>
    <w:p w14:paraId="67C35A6E" w14:textId="1DC8C169" w:rsidR="4303F2B5" w:rsidRDefault="4303F2B5" w:rsidP="4303F2B5">
      <w:pPr>
        <w:rPr>
          <w:color w:val="000000" w:themeColor="text1"/>
          <w:sz w:val="24"/>
          <w:szCs w:val="24"/>
        </w:rPr>
      </w:pPr>
    </w:p>
    <w:p w14:paraId="65AA2F1A" w14:textId="55452526" w:rsidR="4477C108" w:rsidRDefault="4477C108" w:rsidP="4303F2B5">
      <w:pPr>
        <w:rPr>
          <w:b/>
          <w:bCs/>
          <w:color w:val="000000" w:themeColor="text1"/>
          <w:sz w:val="24"/>
          <w:szCs w:val="24"/>
        </w:rPr>
      </w:pPr>
      <w:r w:rsidRPr="4303F2B5">
        <w:rPr>
          <w:b/>
          <w:bCs/>
          <w:color w:val="000000" w:themeColor="text1"/>
          <w:sz w:val="24"/>
          <w:szCs w:val="24"/>
        </w:rPr>
        <w:t>Table of Contents</w:t>
      </w:r>
    </w:p>
    <w:p w14:paraId="0C6E309B" w14:textId="1D7197D7" w:rsidR="4477C108" w:rsidRDefault="4477C108">
      <w:r w:rsidRPr="4303F2B5">
        <w:rPr>
          <w:color w:val="000000" w:themeColor="text1"/>
          <w:sz w:val="24"/>
          <w:szCs w:val="24"/>
        </w:rPr>
        <w:t>ARTICLE I: ENACTMENT, INTENT, AND DEFINITIONS</w:t>
      </w:r>
    </w:p>
    <w:p w14:paraId="48DCC0AF" w14:textId="6A96B278" w:rsidR="4477C108" w:rsidRDefault="4477C108">
      <w:r w:rsidRPr="4303F2B5">
        <w:rPr>
          <w:color w:val="000000" w:themeColor="text1"/>
          <w:sz w:val="24"/>
          <w:szCs w:val="24"/>
        </w:rPr>
        <w:t>ARTICLE II: ADMINISTRATION AND ENFORCEMENT</w:t>
      </w:r>
    </w:p>
    <w:p w14:paraId="10F57E5D" w14:textId="647F28F9" w:rsidR="4477C108" w:rsidRDefault="4477C108">
      <w:r w:rsidRPr="4303F2B5">
        <w:rPr>
          <w:color w:val="000000" w:themeColor="text1"/>
          <w:sz w:val="24"/>
          <w:szCs w:val="24"/>
        </w:rPr>
        <w:t>ARTICLE III: ZONING PERMITS; GENERAL PROVISIONS</w:t>
      </w:r>
    </w:p>
    <w:p w14:paraId="39FD791A" w14:textId="67166E16" w:rsidR="4477C108" w:rsidRDefault="4477C108">
      <w:r w:rsidRPr="4303F2B5">
        <w:rPr>
          <w:color w:val="000000" w:themeColor="text1"/>
          <w:sz w:val="24"/>
          <w:szCs w:val="24"/>
        </w:rPr>
        <w:t>ARTICLE IV: PERMITS FOR ONE-</w:t>
      </w:r>
      <w:r w:rsidR="00766465">
        <w:rPr>
          <w:color w:val="000000" w:themeColor="text1"/>
          <w:sz w:val="24"/>
          <w:szCs w:val="24"/>
        </w:rPr>
        <w:t>HOUSEHOLD</w:t>
      </w:r>
      <w:r w:rsidRPr="4303F2B5">
        <w:rPr>
          <w:color w:val="000000" w:themeColor="text1"/>
          <w:sz w:val="24"/>
          <w:szCs w:val="24"/>
        </w:rPr>
        <w:t xml:space="preserve"> AND TWO-</w:t>
      </w:r>
      <w:r w:rsidR="00766465">
        <w:rPr>
          <w:color w:val="000000" w:themeColor="text1"/>
          <w:sz w:val="24"/>
          <w:szCs w:val="24"/>
        </w:rPr>
        <w:t>HOUSEHOLD</w:t>
      </w:r>
      <w:r w:rsidRPr="4303F2B5">
        <w:rPr>
          <w:color w:val="000000" w:themeColor="text1"/>
          <w:sz w:val="24"/>
          <w:szCs w:val="24"/>
        </w:rPr>
        <w:t xml:space="preserve"> DWELLING USES</w:t>
      </w:r>
    </w:p>
    <w:p w14:paraId="126071EF" w14:textId="38B953E4" w:rsidR="4477C108" w:rsidRDefault="4477C108" w:rsidP="00277442">
      <w:r w:rsidRPr="4303F2B5">
        <w:rPr>
          <w:color w:val="000000" w:themeColor="text1"/>
          <w:sz w:val="24"/>
          <w:szCs w:val="24"/>
        </w:rPr>
        <w:t xml:space="preserve">ARTICLE V: PROCEDURES REQUIRING REVIEW BY THE DEVELOPMENT REVIEW </w:t>
      </w:r>
      <w:r w:rsidR="00277442">
        <w:rPr>
          <w:color w:val="000000" w:themeColor="text1"/>
          <w:sz w:val="24"/>
          <w:szCs w:val="24"/>
        </w:rPr>
        <w:t xml:space="preserve">          </w:t>
      </w:r>
      <w:r w:rsidRPr="4303F2B5">
        <w:rPr>
          <w:color w:val="000000" w:themeColor="text1"/>
          <w:sz w:val="24"/>
          <w:szCs w:val="24"/>
        </w:rPr>
        <w:t>BOARD</w:t>
      </w:r>
    </w:p>
    <w:p w14:paraId="5915534D" w14:textId="61DF37EE" w:rsidR="4477C108" w:rsidRDefault="4477C108">
      <w:r w:rsidRPr="4303F2B5">
        <w:rPr>
          <w:color w:val="000000" w:themeColor="text1"/>
          <w:sz w:val="24"/>
          <w:szCs w:val="24"/>
        </w:rPr>
        <w:t>ARTICLE VI: APPEALS</w:t>
      </w:r>
    </w:p>
    <w:p w14:paraId="163135CD" w14:textId="0CEA3237" w:rsidR="4477C108" w:rsidRDefault="4477C108">
      <w:r w:rsidRPr="4303F2B5">
        <w:rPr>
          <w:color w:val="000000" w:themeColor="text1"/>
          <w:sz w:val="24"/>
          <w:szCs w:val="24"/>
        </w:rPr>
        <w:t>ARTICLE VII: SITE PLAN REVIEW</w:t>
      </w:r>
    </w:p>
    <w:p w14:paraId="766DA9D8" w14:textId="0CF693D4" w:rsidR="4477C108" w:rsidRDefault="4477C108">
      <w:r w:rsidRPr="4303F2B5">
        <w:rPr>
          <w:color w:val="000000" w:themeColor="text1"/>
          <w:sz w:val="24"/>
          <w:szCs w:val="24"/>
        </w:rPr>
        <w:t>ARTICLE VIII: CONDITIONAL USE REVIEW</w:t>
      </w:r>
    </w:p>
    <w:p w14:paraId="6CF5B496" w14:textId="54F57451" w:rsidR="4477C108" w:rsidRDefault="4477C108">
      <w:r w:rsidRPr="4303F2B5">
        <w:rPr>
          <w:color w:val="000000" w:themeColor="text1"/>
          <w:sz w:val="24"/>
          <w:szCs w:val="24"/>
        </w:rPr>
        <w:t>ARTICLE IX: SUBDIVISION REVIEW</w:t>
      </w:r>
    </w:p>
    <w:p w14:paraId="13720521" w14:textId="5B853934" w:rsidR="4477C108" w:rsidRDefault="4477C108">
      <w:r w:rsidRPr="4303F2B5">
        <w:rPr>
          <w:color w:val="000000" w:themeColor="text1"/>
          <w:sz w:val="24"/>
          <w:szCs w:val="24"/>
        </w:rPr>
        <w:t>ARTICLE X: PLANNED UNIT DEVELOPMENT</w:t>
      </w:r>
    </w:p>
    <w:p w14:paraId="6E50BDDC" w14:textId="69686A97" w:rsidR="4477C108" w:rsidRDefault="4477C108">
      <w:r w:rsidRPr="4303F2B5">
        <w:rPr>
          <w:color w:val="000000" w:themeColor="text1"/>
          <w:sz w:val="24"/>
          <w:szCs w:val="24"/>
        </w:rPr>
        <w:t>ARTICLE XI: LOCAL ACT 250 REVIEW</w:t>
      </w:r>
    </w:p>
    <w:p w14:paraId="3D4545FF" w14:textId="6C96E551" w:rsidR="4477C108" w:rsidRDefault="4477C108">
      <w:r w:rsidRPr="4303F2B5">
        <w:rPr>
          <w:color w:val="000000" w:themeColor="text1"/>
          <w:sz w:val="24"/>
          <w:szCs w:val="24"/>
        </w:rPr>
        <w:t>ARTICLE XII: PARKING, LOADING, AND DRIVEWAYS</w:t>
      </w:r>
    </w:p>
    <w:p w14:paraId="0E9741DF" w14:textId="143EB12C" w:rsidR="4477C108" w:rsidRDefault="4477C108">
      <w:r w:rsidRPr="4303F2B5">
        <w:rPr>
          <w:color w:val="000000" w:themeColor="text1"/>
          <w:sz w:val="24"/>
          <w:szCs w:val="24"/>
        </w:rPr>
        <w:t>ARTICLE XIII: SIGNS</w:t>
      </w:r>
    </w:p>
    <w:p w14:paraId="2213E13C" w14:textId="548EADAC" w:rsidR="4477C108" w:rsidRDefault="4477C108">
      <w:r w:rsidRPr="4303F2B5">
        <w:rPr>
          <w:color w:val="000000" w:themeColor="text1"/>
          <w:sz w:val="24"/>
          <w:szCs w:val="24"/>
        </w:rPr>
        <w:t>ARTICLE XIV: GENERAL REGULATIONS</w:t>
      </w:r>
    </w:p>
    <w:p w14:paraId="5A431D67" w14:textId="09307E5F" w:rsidR="4477C108" w:rsidRDefault="4477C108">
      <w:r w:rsidRPr="4303F2B5">
        <w:rPr>
          <w:color w:val="000000" w:themeColor="text1"/>
          <w:sz w:val="24"/>
          <w:szCs w:val="24"/>
        </w:rPr>
        <w:t>ARTICLE XV: SPECIFIC REGULATIONS</w:t>
      </w:r>
    </w:p>
    <w:p w14:paraId="768683A3" w14:textId="1C7C10D8" w:rsidR="4477C108" w:rsidRDefault="4477C108">
      <w:r w:rsidRPr="4303F2B5">
        <w:rPr>
          <w:color w:val="000000" w:themeColor="text1"/>
          <w:sz w:val="24"/>
          <w:szCs w:val="24"/>
        </w:rPr>
        <w:t>ARTICLE XVI: ZONING DISTRICT REGULATIONS</w:t>
      </w:r>
    </w:p>
    <w:p w14:paraId="6A05A809" w14:textId="77777777" w:rsidR="008650CD" w:rsidRDefault="008650CD">
      <w:pPr>
        <w:jc w:val="both"/>
        <w:rPr>
          <w:sz w:val="24"/>
        </w:rPr>
      </w:pPr>
    </w:p>
    <w:p w14:paraId="4394A731" w14:textId="1AD4D7DB" w:rsidR="00E47C88" w:rsidRDefault="00F5340D" w:rsidP="4303F2B5">
      <w:pPr>
        <w:ind w:right="720"/>
        <w:rPr>
          <w:sz w:val="24"/>
          <w:szCs w:val="24"/>
        </w:rPr>
      </w:pPr>
      <w:r w:rsidRPr="4303F2B5">
        <w:rPr>
          <w:sz w:val="24"/>
          <w:szCs w:val="24"/>
        </w:rPr>
        <w:t xml:space="preserve">A copy of the </w:t>
      </w:r>
      <w:r w:rsidR="472865FE" w:rsidRPr="4303F2B5">
        <w:rPr>
          <w:sz w:val="24"/>
          <w:szCs w:val="24"/>
        </w:rPr>
        <w:t xml:space="preserve">full text of the </w:t>
      </w:r>
      <w:r w:rsidRPr="4303F2B5">
        <w:rPr>
          <w:sz w:val="24"/>
          <w:szCs w:val="24"/>
        </w:rPr>
        <w:t xml:space="preserve">final revised version of the Zoning and Subdivision Regulations is available for public review by contacting Peter Garon at </w:t>
      </w:r>
      <w:hyperlink r:id="rId6">
        <w:r w:rsidRPr="4303F2B5">
          <w:rPr>
            <w:rStyle w:val="Hyperlink"/>
            <w:sz w:val="24"/>
            <w:szCs w:val="24"/>
          </w:rPr>
          <w:t>pgaron@vergennes.org</w:t>
        </w:r>
      </w:hyperlink>
      <w:r w:rsidRPr="4303F2B5">
        <w:rPr>
          <w:sz w:val="24"/>
          <w:szCs w:val="24"/>
        </w:rPr>
        <w:t xml:space="preserve">.  </w:t>
      </w:r>
      <w:r w:rsidR="00E47C88" w:rsidRPr="4303F2B5">
        <w:rPr>
          <w:sz w:val="24"/>
          <w:szCs w:val="24"/>
        </w:rPr>
        <w:t xml:space="preserve">Copies </w:t>
      </w:r>
      <w:r w:rsidRPr="4303F2B5">
        <w:rPr>
          <w:sz w:val="24"/>
          <w:szCs w:val="24"/>
        </w:rPr>
        <w:t xml:space="preserve">are also available for review </w:t>
      </w:r>
      <w:r w:rsidR="00E47C88" w:rsidRPr="4303F2B5">
        <w:rPr>
          <w:sz w:val="24"/>
          <w:szCs w:val="24"/>
        </w:rPr>
        <w:t>at the office of the City Clerk</w:t>
      </w:r>
      <w:r w:rsidR="00AB2B29" w:rsidRPr="4303F2B5">
        <w:rPr>
          <w:sz w:val="24"/>
          <w:szCs w:val="24"/>
        </w:rPr>
        <w:t>,</w:t>
      </w:r>
      <w:r w:rsidRPr="4303F2B5">
        <w:rPr>
          <w:sz w:val="24"/>
          <w:szCs w:val="24"/>
        </w:rPr>
        <w:t xml:space="preserve"> or on the City website at www.vergennes.org.</w:t>
      </w:r>
      <w:r w:rsidR="00E47C88" w:rsidRPr="4303F2B5">
        <w:rPr>
          <w:sz w:val="24"/>
          <w:szCs w:val="24"/>
        </w:rPr>
        <w:t xml:space="preserve">  </w:t>
      </w:r>
    </w:p>
    <w:p w14:paraId="5A39BBE3" w14:textId="77777777" w:rsidR="00E47C88" w:rsidRDefault="00E47C88">
      <w:pPr>
        <w:jc w:val="both"/>
        <w:rPr>
          <w:sz w:val="24"/>
        </w:rPr>
      </w:pPr>
    </w:p>
    <w:p w14:paraId="41C8F396" w14:textId="77777777" w:rsidR="00E47C88" w:rsidRDefault="00E47C88">
      <w:pPr>
        <w:ind w:right="720"/>
        <w:jc w:val="both"/>
        <w:rPr>
          <w:sz w:val="24"/>
        </w:rPr>
      </w:pPr>
    </w:p>
    <w:p w14:paraId="23BC2001" w14:textId="77777777" w:rsidR="00E47C88" w:rsidRDefault="00F5340D">
      <w:pPr>
        <w:ind w:right="720"/>
        <w:jc w:val="both"/>
        <w:rPr>
          <w:sz w:val="24"/>
        </w:rPr>
      </w:pPr>
      <w:r>
        <w:rPr>
          <w:sz w:val="24"/>
        </w:rPr>
        <w:t>April 12, 2021</w:t>
      </w:r>
    </w:p>
    <w:p w14:paraId="46FB7F25" w14:textId="77777777" w:rsidR="00E47C88" w:rsidRDefault="00F5340D">
      <w:pPr>
        <w:ind w:right="720"/>
        <w:jc w:val="both"/>
        <w:rPr>
          <w:sz w:val="24"/>
        </w:rPr>
      </w:pPr>
      <w:r>
        <w:rPr>
          <w:sz w:val="24"/>
        </w:rPr>
        <w:t>Shannon Haggett</w:t>
      </w:r>
      <w:r w:rsidR="00E47C88">
        <w:rPr>
          <w:sz w:val="24"/>
        </w:rPr>
        <w:t>, Chair</w:t>
      </w:r>
    </w:p>
    <w:p w14:paraId="1432ABD7" w14:textId="77777777" w:rsidR="00E47C88" w:rsidRDefault="00E47C88">
      <w:pPr>
        <w:ind w:right="720"/>
        <w:jc w:val="both"/>
        <w:rPr>
          <w:sz w:val="24"/>
        </w:rPr>
      </w:pPr>
      <w:r>
        <w:rPr>
          <w:sz w:val="24"/>
        </w:rPr>
        <w:t xml:space="preserve">Planning Commission </w:t>
      </w:r>
    </w:p>
    <w:sectPr w:rsidR="00E47C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44130"/>
    <w:multiLevelType w:val="singleLevel"/>
    <w:tmpl w:val="2DE2AE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CD"/>
    <w:rsid w:val="000B6A67"/>
    <w:rsid w:val="001E10AD"/>
    <w:rsid w:val="00277442"/>
    <w:rsid w:val="0073380C"/>
    <w:rsid w:val="00766465"/>
    <w:rsid w:val="008650CD"/>
    <w:rsid w:val="00AB2B29"/>
    <w:rsid w:val="00D4427D"/>
    <w:rsid w:val="00E47C88"/>
    <w:rsid w:val="00F5340D"/>
    <w:rsid w:val="204AEC35"/>
    <w:rsid w:val="210D86FC"/>
    <w:rsid w:val="293DCF39"/>
    <w:rsid w:val="30F80386"/>
    <w:rsid w:val="367B6F9D"/>
    <w:rsid w:val="3CD8BCE7"/>
    <w:rsid w:val="41682254"/>
    <w:rsid w:val="4303F2B5"/>
    <w:rsid w:val="4477C108"/>
    <w:rsid w:val="4728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0EDBF"/>
  <w15:chartTrackingRefBased/>
  <w15:docId w15:val="{072F9F9A-1B1F-488A-A02B-CF783FA9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720"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72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sid w:val="00865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ron@vergennes.org" TargetMode="Externa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VERGENNES</vt:lpstr>
    </vt:vector>
  </TitlesOfParts>
  <Company>City of Vergennes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VERGENNES</dc:title>
  <dc:subject/>
  <dc:creator>Pam Correia</dc:creator>
  <cp:keywords/>
  <dc:description/>
  <cp:lastModifiedBy>Peter Garon</cp:lastModifiedBy>
  <cp:revision>2</cp:revision>
  <cp:lastPrinted>2002-06-05T18:34:00Z</cp:lastPrinted>
  <dcterms:created xsi:type="dcterms:W3CDTF">2021-04-09T16:44:00Z</dcterms:created>
  <dcterms:modified xsi:type="dcterms:W3CDTF">2021-04-09T16:44:00Z</dcterms:modified>
</cp:coreProperties>
</file>